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EE576" w14:textId="77777777" w:rsidR="000661BB" w:rsidRDefault="00470368">
      <w:pPr>
        <w:pStyle w:val="2"/>
        <w:widowControl/>
        <w:shd w:val="clear" w:color="auto" w:fill="FFFFFF"/>
        <w:spacing w:beforeAutospacing="0" w:afterAutospacing="0" w:line="360" w:lineRule="auto"/>
        <w:jc w:val="center"/>
        <w:textAlignment w:val="baseline"/>
        <w:rPr>
          <w:rFonts w:ascii="微软雅黑" w:eastAsia="微软雅黑" w:hAnsi="微软雅黑" w:cs="微软雅黑" w:hint="default"/>
          <w:color w:val="FF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/>
          <w:color w:val="3F3D3D"/>
          <w:sz w:val="32"/>
          <w:szCs w:val="32"/>
          <w:shd w:val="clear" w:color="auto" w:fill="FFFFFF"/>
        </w:rPr>
        <w:t>2022</w:t>
      </w:r>
      <w:r>
        <w:rPr>
          <w:rFonts w:ascii="微软雅黑" w:eastAsia="微软雅黑" w:hAnsi="微软雅黑" w:cs="微软雅黑"/>
          <w:color w:val="3F3D3D"/>
          <w:sz w:val="32"/>
          <w:szCs w:val="32"/>
          <w:shd w:val="clear" w:color="auto" w:fill="FFFFFF"/>
        </w:rPr>
        <w:t>届实习生招聘简章</w:t>
      </w:r>
    </w:p>
    <w:p w14:paraId="0515D309" w14:textId="77777777" w:rsidR="000661BB" w:rsidRDefault="00470368">
      <w:pPr>
        <w:spacing w:line="360" w:lineRule="auto"/>
        <w:ind w:firstLineChars="200" w:firstLine="420"/>
        <w:jc w:val="left"/>
        <w:textAlignment w:val="baseline"/>
        <w:rPr>
          <w:rFonts w:ascii="宋体" w:hAnsi="宋体"/>
          <w:color w:val="3F3D3D"/>
          <w:szCs w:val="21"/>
          <w:shd w:val="clear" w:color="auto" w:fill="FFFFFF"/>
        </w:rPr>
      </w:pPr>
      <w:r>
        <w:rPr>
          <w:rFonts w:ascii="宋体" w:hAnsi="宋体" w:hint="eastAsia"/>
          <w:color w:val="3F3D3D"/>
          <w:szCs w:val="21"/>
          <w:shd w:val="clear" w:color="auto" w:fill="FFFFFF"/>
        </w:rPr>
        <w:t>中</w:t>
      </w:r>
      <w:proofErr w:type="gramStart"/>
      <w:r>
        <w:rPr>
          <w:rFonts w:ascii="宋体" w:hAnsi="宋体" w:hint="eastAsia"/>
          <w:color w:val="3F3D3D"/>
          <w:szCs w:val="21"/>
          <w:shd w:val="clear" w:color="auto" w:fill="FFFFFF"/>
        </w:rPr>
        <w:t>孚信息</w:t>
      </w:r>
      <w:proofErr w:type="gramEnd"/>
      <w:r>
        <w:rPr>
          <w:rFonts w:ascii="宋体" w:hAnsi="宋体" w:hint="eastAsia"/>
          <w:color w:val="3F3D3D"/>
          <w:szCs w:val="21"/>
          <w:shd w:val="clear" w:color="auto" w:fill="FFFFFF"/>
        </w:rPr>
        <w:t>股份有限公司（简称中孚信息）成立于</w:t>
      </w:r>
      <w:r>
        <w:rPr>
          <w:rFonts w:ascii="宋体" w:hAnsi="宋体" w:hint="eastAsia"/>
          <w:color w:val="3F3D3D"/>
          <w:szCs w:val="21"/>
          <w:shd w:val="clear" w:color="auto" w:fill="FFFFFF"/>
        </w:rPr>
        <w:t>2002</w:t>
      </w:r>
      <w:r>
        <w:rPr>
          <w:rFonts w:ascii="宋体" w:hAnsi="宋体" w:hint="eastAsia"/>
          <w:color w:val="3F3D3D"/>
          <w:szCs w:val="21"/>
          <w:shd w:val="clear" w:color="auto" w:fill="FFFFFF"/>
        </w:rPr>
        <w:t>年，专业从事信息安全产品的研发、销售并提供整体解决方案。</w:t>
      </w:r>
      <w:r>
        <w:rPr>
          <w:rFonts w:ascii="宋体" w:hAnsi="宋体" w:hint="eastAsia"/>
          <w:color w:val="3F3D3D"/>
          <w:szCs w:val="21"/>
          <w:shd w:val="clear" w:color="auto" w:fill="FFFFFF"/>
        </w:rPr>
        <w:t>2017</w:t>
      </w:r>
      <w:r>
        <w:rPr>
          <w:rFonts w:ascii="宋体" w:hAnsi="宋体" w:hint="eastAsia"/>
          <w:color w:val="3F3D3D"/>
          <w:szCs w:val="21"/>
          <w:shd w:val="clear" w:color="auto" w:fill="FFFFFF"/>
        </w:rPr>
        <w:t>年</w:t>
      </w:r>
      <w:r>
        <w:rPr>
          <w:rFonts w:ascii="宋体" w:hAnsi="宋体" w:hint="eastAsia"/>
          <w:color w:val="3F3D3D"/>
          <w:szCs w:val="21"/>
          <w:shd w:val="clear" w:color="auto" w:fill="FFFFFF"/>
        </w:rPr>
        <w:t>5</w:t>
      </w:r>
      <w:r>
        <w:rPr>
          <w:rFonts w:ascii="宋体" w:hAnsi="宋体" w:hint="eastAsia"/>
          <w:color w:val="3F3D3D"/>
          <w:szCs w:val="21"/>
          <w:shd w:val="clear" w:color="auto" w:fill="FFFFFF"/>
        </w:rPr>
        <w:t>月，在深圳证券交易所创业</w:t>
      </w:r>
      <w:proofErr w:type="gramStart"/>
      <w:r>
        <w:rPr>
          <w:rFonts w:ascii="宋体" w:hAnsi="宋体" w:hint="eastAsia"/>
          <w:color w:val="3F3D3D"/>
          <w:szCs w:val="21"/>
          <w:shd w:val="clear" w:color="auto" w:fill="FFFFFF"/>
        </w:rPr>
        <w:t>板成功</w:t>
      </w:r>
      <w:proofErr w:type="gramEnd"/>
      <w:r>
        <w:rPr>
          <w:rFonts w:ascii="宋体" w:hAnsi="宋体" w:hint="eastAsia"/>
          <w:color w:val="3F3D3D"/>
          <w:szCs w:val="21"/>
          <w:shd w:val="clear" w:color="auto" w:fill="FFFFFF"/>
        </w:rPr>
        <w:t>上市，股票代码</w:t>
      </w:r>
      <w:r>
        <w:rPr>
          <w:rFonts w:ascii="宋体" w:hAnsi="宋体" w:hint="eastAsia"/>
          <w:color w:val="3F3D3D"/>
          <w:szCs w:val="21"/>
          <w:shd w:val="clear" w:color="auto" w:fill="FFFFFF"/>
        </w:rPr>
        <w:t>300659</w:t>
      </w:r>
      <w:r>
        <w:rPr>
          <w:rFonts w:ascii="宋体" w:hAnsi="宋体" w:hint="eastAsia"/>
          <w:color w:val="3F3D3D"/>
          <w:szCs w:val="21"/>
          <w:shd w:val="clear" w:color="auto" w:fill="FFFFFF"/>
        </w:rPr>
        <w:t>。</w:t>
      </w:r>
    </w:p>
    <w:p w14:paraId="314DBAB7" w14:textId="77777777" w:rsidR="000661BB" w:rsidRDefault="00470368">
      <w:pPr>
        <w:spacing w:line="360" w:lineRule="auto"/>
        <w:ind w:firstLineChars="200" w:firstLine="420"/>
        <w:jc w:val="left"/>
        <w:textAlignment w:val="baseline"/>
        <w:rPr>
          <w:rFonts w:ascii="宋体" w:hAnsi="宋体"/>
          <w:color w:val="3F3D3D"/>
          <w:szCs w:val="21"/>
          <w:shd w:val="clear" w:color="auto" w:fill="FFFFFF"/>
        </w:rPr>
      </w:pPr>
      <w:r>
        <w:rPr>
          <w:rFonts w:ascii="宋体" w:hAnsi="宋体" w:hint="eastAsia"/>
          <w:color w:val="3F3D3D"/>
          <w:szCs w:val="21"/>
          <w:shd w:val="clear" w:color="auto" w:fill="FFFFFF"/>
        </w:rPr>
        <w:t>公司拥有齐全的业务运营资质和产品质量体系，先后建成了包括重点实验室、技术中心、工程中心在内的多个国家级和省级创新平台。公司拥有各类专利及软件著作权</w:t>
      </w:r>
      <w:r>
        <w:rPr>
          <w:rFonts w:ascii="宋体" w:hAnsi="宋体" w:hint="eastAsia"/>
          <w:color w:val="3F3D3D"/>
          <w:szCs w:val="21"/>
          <w:shd w:val="clear" w:color="auto" w:fill="FFFFFF"/>
        </w:rPr>
        <w:t>160</w:t>
      </w:r>
      <w:r>
        <w:rPr>
          <w:rFonts w:ascii="宋体" w:hAnsi="宋体" w:hint="eastAsia"/>
          <w:color w:val="3F3D3D"/>
          <w:szCs w:val="21"/>
          <w:shd w:val="clear" w:color="auto" w:fill="FFFFFF"/>
        </w:rPr>
        <w:t>余项，承担了国家火炬计划、国家电子信息产业发展基金、国家</w:t>
      </w:r>
      <w:proofErr w:type="gramStart"/>
      <w:r>
        <w:rPr>
          <w:rFonts w:ascii="宋体" w:hAnsi="宋体" w:hint="eastAsia"/>
          <w:color w:val="3F3D3D"/>
          <w:szCs w:val="21"/>
          <w:shd w:val="clear" w:color="auto" w:fill="FFFFFF"/>
        </w:rPr>
        <w:t>发改委信息</w:t>
      </w:r>
      <w:proofErr w:type="gramEnd"/>
      <w:r>
        <w:rPr>
          <w:rFonts w:ascii="宋体" w:hAnsi="宋体" w:hint="eastAsia"/>
          <w:color w:val="3F3D3D"/>
          <w:szCs w:val="21"/>
          <w:shd w:val="clear" w:color="auto" w:fill="FFFFFF"/>
        </w:rPr>
        <w:t>安全专项、国家重点新产品等近</w:t>
      </w:r>
      <w:r>
        <w:rPr>
          <w:rFonts w:ascii="宋体" w:hAnsi="宋体" w:hint="eastAsia"/>
          <w:color w:val="3F3D3D"/>
          <w:szCs w:val="21"/>
          <w:shd w:val="clear" w:color="auto" w:fill="FFFFFF"/>
        </w:rPr>
        <w:t>20</w:t>
      </w:r>
      <w:r>
        <w:rPr>
          <w:rFonts w:ascii="宋体" w:hAnsi="宋体" w:hint="eastAsia"/>
          <w:color w:val="3F3D3D"/>
          <w:szCs w:val="21"/>
          <w:shd w:val="clear" w:color="auto" w:fill="FFFFFF"/>
        </w:rPr>
        <w:t>项国家级重点科研项目。积极推进国家网络安全强国战略，着力打造信息安全、人工智能和大数据技术深度融合的特色优势，围绕专用信息设备国产化、防护监管一体化等方向，集中优质资源打造在整体网络空间安全的核心竞争力，巩固和夯实在网络安全领域的优势地位。</w:t>
      </w:r>
    </w:p>
    <w:p w14:paraId="0E00CC09" w14:textId="77777777" w:rsidR="000661BB" w:rsidRDefault="00470368">
      <w:pPr>
        <w:spacing w:line="360" w:lineRule="auto"/>
        <w:ind w:firstLineChars="200" w:firstLine="420"/>
        <w:jc w:val="left"/>
        <w:textAlignment w:val="baseline"/>
        <w:rPr>
          <w:rFonts w:ascii="宋体" w:hAnsi="宋体"/>
          <w:color w:val="3F3D3D"/>
          <w:szCs w:val="21"/>
          <w:shd w:val="clear" w:color="auto" w:fill="FFFFFF"/>
        </w:rPr>
      </w:pPr>
      <w:r>
        <w:rPr>
          <w:rFonts w:ascii="宋体" w:hAnsi="宋体" w:hint="eastAsia"/>
          <w:color w:val="3F3D3D"/>
          <w:szCs w:val="21"/>
          <w:shd w:val="clear" w:color="auto" w:fill="FFFFFF"/>
        </w:rPr>
        <w:t>围绕不同领域客户需求</w:t>
      </w:r>
      <w:r>
        <w:rPr>
          <w:rFonts w:ascii="宋体" w:hAnsi="宋体" w:hint="eastAsia"/>
          <w:color w:val="3F3D3D"/>
          <w:szCs w:val="21"/>
          <w:shd w:val="clear" w:color="auto" w:fill="FFFFFF"/>
        </w:rPr>
        <w:t>，公司设立了多个专业营销服务团队，先后在北京、南京、深圳、山东设立了</w:t>
      </w:r>
      <w:r>
        <w:rPr>
          <w:rFonts w:ascii="宋体" w:hAnsi="宋体" w:hint="eastAsia"/>
          <w:color w:val="3F3D3D"/>
          <w:szCs w:val="21"/>
          <w:shd w:val="clear" w:color="auto" w:fill="FFFFFF"/>
        </w:rPr>
        <w:t>4</w:t>
      </w:r>
      <w:r>
        <w:rPr>
          <w:rFonts w:ascii="宋体" w:hAnsi="宋体" w:hint="eastAsia"/>
          <w:color w:val="3F3D3D"/>
          <w:szCs w:val="21"/>
          <w:shd w:val="clear" w:color="auto" w:fill="FFFFFF"/>
        </w:rPr>
        <w:t>个全资子公司，在上海、福建、新疆、广州、成都、西安、青岛设立了分公司，并在全国各地设立办事处，形成了以济南为总部，以南京为研发基地，以北京为销售和服务龙头，联动珠三角和长三角地区覆盖全国的销售服务网络，用户遍及全国</w:t>
      </w:r>
      <w:r>
        <w:rPr>
          <w:rFonts w:ascii="宋体" w:hAnsi="宋体" w:hint="eastAsia"/>
          <w:color w:val="3F3D3D"/>
          <w:szCs w:val="21"/>
          <w:shd w:val="clear" w:color="auto" w:fill="FFFFFF"/>
        </w:rPr>
        <w:t>32</w:t>
      </w:r>
      <w:r>
        <w:rPr>
          <w:rFonts w:ascii="宋体" w:hAnsi="宋体" w:hint="eastAsia"/>
          <w:color w:val="3F3D3D"/>
          <w:szCs w:val="21"/>
          <w:shd w:val="clear" w:color="auto" w:fill="FFFFFF"/>
        </w:rPr>
        <w:t>个省（直辖市、自治区）和香港特别行政区的几万家党政机关和企事业单位。</w:t>
      </w:r>
    </w:p>
    <w:p w14:paraId="4FA028AB" w14:textId="77777777" w:rsidR="000661BB" w:rsidRDefault="00470368">
      <w:pPr>
        <w:spacing w:line="360" w:lineRule="auto"/>
        <w:ind w:firstLineChars="200" w:firstLine="420"/>
        <w:jc w:val="left"/>
        <w:textAlignment w:val="baseline"/>
        <w:rPr>
          <w:rFonts w:ascii="宋体" w:hAnsi="宋体"/>
          <w:color w:val="3F3D3D"/>
          <w:szCs w:val="21"/>
          <w:shd w:val="clear" w:color="auto" w:fill="FFFFFF"/>
        </w:rPr>
      </w:pPr>
      <w:r>
        <w:rPr>
          <w:rFonts w:ascii="宋体" w:hAnsi="宋体" w:hint="eastAsia"/>
          <w:color w:val="3F3D3D"/>
          <w:szCs w:val="21"/>
          <w:shd w:val="clear" w:color="auto" w:fill="FFFFFF"/>
        </w:rPr>
        <w:t>中</w:t>
      </w:r>
      <w:proofErr w:type="gramStart"/>
      <w:r>
        <w:rPr>
          <w:rFonts w:ascii="宋体" w:hAnsi="宋体" w:hint="eastAsia"/>
          <w:color w:val="3F3D3D"/>
          <w:szCs w:val="21"/>
          <w:shd w:val="clear" w:color="auto" w:fill="FFFFFF"/>
        </w:rPr>
        <w:t>孚信息</w:t>
      </w:r>
      <w:proofErr w:type="gramEnd"/>
      <w:r>
        <w:rPr>
          <w:rFonts w:ascii="宋体" w:hAnsi="宋体" w:hint="eastAsia"/>
          <w:color w:val="3F3D3D"/>
          <w:szCs w:val="21"/>
          <w:shd w:val="clear" w:color="auto" w:fill="FFFFFF"/>
        </w:rPr>
        <w:t>为党的十九大、上合峰会等国家重大会议、赛事活动保驾护航。未来，中</w:t>
      </w:r>
      <w:proofErr w:type="gramStart"/>
      <w:r>
        <w:rPr>
          <w:rFonts w:ascii="宋体" w:hAnsi="宋体" w:hint="eastAsia"/>
          <w:color w:val="3F3D3D"/>
          <w:szCs w:val="21"/>
          <w:shd w:val="clear" w:color="auto" w:fill="FFFFFF"/>
        </w:rPr>
        <w:t>孚信息</w:t>
      </w:r>
      <w:proofErr w:type="gramEnd"/>
      <w:r>
        <w:rPr>
          <w:rFonts w:ascii="宋体" w:hAnsi="宋体" w:hint="eastAsia"/>
          <w:color w:val="3F3D3D"/>
          <w:szCs w:val="21"/>
          <w:shd w:val="clear" w:color="auto" w:fill="FFFFFF"/>
        </w:rPr>
        <w:t>将继续打造开放共赢生态链，与广大用户及业界同仁携手，共同推动国家信息安全事业</w:t>
      </w:r>
      <w:r>
        <w:rPr>
          <w:rFonts w:ascii="宋体" w:hAnsi="宋体" w:hint="eastAsia"/>
          <w:color w:val="3F3D3D"/>
          <w:szCs w:val="21"/>
          <w:shd w:val="clear" w:color="auto" w:fill="FFFFFF"/>
        </w:rPr>
        <w:t>的发展。</w:t>
      </w:r>
    </w:p>
    <w:p w14:paraId="4E451930" w14:textId="77777777" w:rsidR="000661BB" w:rsidRDefault="00470368">
      <w:pPr>
        <w:spacing w:line="360" w:lineRule="auto"/>
        <w:ind w:firstLineChars="200" w:firstLine="420"/>
        <w:jc w:val="left"/>
        <w:textAlignment w:val="baseline"/>
        <w:rPr>
          <w:rFonts w:ascii="宋体" w:hAnsi="宋体"/>
          <w:color w:val="3F3D3D"/>
          <w:sz w:val="18"/>
          <w:szCs w:val="18"/>
          <w:shd w:val="clear" w:color="auto" w:fill="FFFFFF"/>
        </w:rPr>
      </w:pPr>
      <w:r>
        <w:rPr>
          <w:rFonts w:ascii="宋体" w:hAnsi="宋体" w:hint="eastAsia"/>
          <w:color w:val="3F3D3D"/>
          <w:szCs w:val="21"/>
          <w:shd w:val="clear" w:color="auto" w:fill="FFFFFF"/>
        </w:rPr>
        <w:t>公司被人民日报社等权威机构评为：</w:t>
      </w:r>
    </w:p>
    <w:p w14:paraId="4BE423F3" w14:textId="77777777" w:rsidR="000661BB" w:rsidRDefault="00470368">
      <w:pPr>
        <w:spacing w:line="360" w:lineRule="auto"/>
        <w:ind w:firstLineChars="200" w:firstLine="422"/>
        <w:jc w:val="left"/>
        <w:textAlignment w:val="baseline"/>
        <w:rPr>
          <w:rFonts w:ascii="宋体" w:hAnsi="宋体"/>
          <w:b/>
          <w:bCs/>
          <w:color w:val="3F3D3D"/>
          <w:szCs w:val="21"/>
          <w:shd w:val="clear" w:color="auto" w:fill="FFFFFF"/>
        </w:rPr>
      </w:pPr>
      <w:r>
        <w:rPr>
          <w:rFonts w:ascii="宋体" w:hAnsi="宋体" w:hint="eastAsia"/>
          <w:b/>
          <w:bCs/>
          <w:color w:val="3F3D3D"/>
          <w:szCs w:val="21"/>
          <w:shd w:val="clear" w:color="auto" w:fill="FFFFFF"/>
        </w:rPr>
        <w:t>•</w:t>
      </w:r>
      <w:r>
        <w:rPr>
          <w:rFonts w:ascii="宋体" w:hAnsi="宋体" w:hint="eastAsia"/>
          <w:b/>
          <w:bCs/>
          <w:color w:val="3F3D3D"/>
          <w:szCs w:val="21"/>
          <w:shd w:val="clear" w:color="auto" w:fill="FFFFFF"/>
        </w:rPr>
        <w:t xml:space="preserve"> </w:t>
      </w:r>
      <w:r>
        <w:rPr>
          <w:rFonts w:ascii="宋体" w:hAnsi="宋体" w:hint="eastAsia"/>
          <w:b/>
          <w:bCs/>
          <w:color w:val="3F3D3D"/>
          <w:szCs w:val="21"/>
          <w:shd w:val="clear" w:color="auto" w:fill="FFFFFF"/>
        </w:rPr>
        <w:t>创业板上市公司成长性</w:t>
      </w:r>
      <w:r>
        <w:rPr>
          <w:rFonts w:ascii="宋体" w:hAnsi="宋体" w:hint="eastAsia"/>
          <w:b/>
          <w:bCs/>
          <w:color w:val="3F3D3D"/>
          <w:szCs w:val="21"/>
          <w:shd w:val="clear" w:color="auto" w:fill="FFFFFF"/>
        </w:rPr>
        <w:t>10</w:t>
      </w:r>
      <w:r>
        <w:rPr>
          <w:rFonts w:ascii="宋体" w:hAnsi="宋体" w:hint="eastAsia"/>
          <w:b/>
          <w:bCs/>
          <w:color w:val="3F3D3D"/>
          <w:szCs w:val="21"/>
          <w:shd w:val="clear" w:color="auto" w:fill="FFFFFF"/>
        </w:rPr>
        <w:t>强</w:t>
      </w:r>
    </w:p>
    <w:p w14:paraId="0A43EF22" w14:textId="77777777" w:rsidR="000661BB" w:rsidRDefault="00470368">
      <w:pPr>
        <w:spacing w:line="360" w:lineRule="auto"/>
        <w:ind w:firstLineChars="200" w:firstLine="422"/>
        <w:jc w:val="left"/>
        <w:textAlignment w:val="baseline"/>
        <w:rPr>
          <w:rFonts w:ascii="宋体" w:hAnsi="宋体"/>
          <w:b/>
          <w:bCs/>
          <w:color w:val="3F3D3D"/>
          <w:szCs w:val="21"/>
          <w:shd w:val="clear" w:color="auto" w:fill="FFFFFF"/>
        </w:rPr>
      </w:pPr>
      <w:r>
        <w:rPr>
          <w:rFonts w:ascii="宋体" w:hAnsi="宋体" w:hint="eastAsia"/>
          <w:b/>
          <w:bCs/>
          <w:color w:val="3F3D3D"/>
          <w:szCs w:val="21"/>
          <w:shd w:val="clear" w:color="auto" w:fill="FFFFFF"/>
        </w:rPr>
        <w:t>•</w:t>
      </w:r>
      <w:r>
        <w:rPr>
          <w:rFonts w:ascii="宋体" w:hAnsi="宋体" w:hint="eastAsia"/>
          <w:b/>
          <w:bCs/>
          <w:color w:val="3F3D3D"/>
          <w:szCs w:val="21"/>
          <w:shd w:val="clear" w:color="auto" w:fill="FFFFFF"/>
        </w:rPr>
        <w:t xml:space="preserve"> </w:t>
      </w:r>
      <w:r>
        <w:rPr>
          <w:rFonts w:ascii="宋体" w:hAnsi="宋体" w:hint="eastAsia"/>
          <w:b/>
          <w:bCs/>
          <w:color w:val="3F3D3D"/>
          <w:szCs w:val="21"/>
          <w:shd w:val="clear" w:color="auto" w:fill="FFFFFF"/>
        </w:rPr>
        <w:t>创业板上市公司价值</w:t>
      </w:r>
      <w:r>
        <w:rPr>
          <w:rFonts w:ascii="宋体" w:hAnsi="宋体" w:hint="eastAsia"/>
          <w:b/>
          <w:bCs/>
          <w:color w:val="3F3D3D"/>
          <w:szCs w:val="21"/>
          <w:shd w:val="clear" w:color="auto" w:fill="FFFFFF"/>
        </w:rPr>
        <w:t>50</w:t>
      </w:r>
      <w:r>
        <w:rPr>
          <w:rFonts w:ascii="宋体" w:hAnsi="宋体" w:hint="eastAsia"/>
          <w:b/>
          <w:bCs/>
          <w:color w:val="3F3D3D"/>
          <w:szCs w:val="21"/>
          <w:shd w:val="clear" w:color="auto" w:fill="FFFFFF"/>
        </w:rPr>
        <w:t>强</w:t>
      </w:r>
    </w:p>
    <w:p w14:paraId="6B399443" w14:textId="77777777" w:rsidR="000661BB" w:rsidRDefault="00470368">
      <w:pPr>
        <w:spacing w:line="360" w:lineRule="auto"/>
        <w:ind w:firstLineChars="200" w:firstLine="422"/>
        <w:jc w:val="left"/>
        <w:textAlignment w:val="baseline"/>
        <w:rPr>
          <w:rFonts w:ascii="宋体" w:hAnsi="宋体"/>
          <w:b/>
          <w:bCs/>
          <w:color w:val="3F3D3D"/>
          <w:szCs w:val="21"/>
          <w:shd w:val="clear" w:color="auto" w:fill="FFFFFF"/>
        </w:rPr>
      </w:pPr>
      <w:r>
        <w:rPr>
          <w:rFonts w:ascii="宋体" w:hAnsi="宋体" w:hint="eastAsia"/>
          <w:b/>
          <w:bCs/>
          <w:color w:val="3F3D3D"/>
          <w:szCs w:val="21"/>
          <w:shd w:val="clear" w:color="auto" w:fill="FFFFFF"/>
        </w:rPr>
        <w:t>•</w:t>
      </w:r>
      <w:r>
        <w:rPr>
          <w:rFonts w:ascii="宋体" w:hAnsi="宋体" w:hint="eastAsia"/>
          <w:b/>
          <w:bCs/>
          <w:color w:val="3F3D3D"/>
          <w:szCs w:val="21"/>
          <w:shd w:val="clear" w:color="auto" w:fill="FFFFFF"/>
        </w:rPr>
        <w:t xml:space="preserve"> </w:t>
      </w:r>
      <w:r>
        <w:rPr>
          <w:rFonts w:ascii="宋体" w:hAnsi="宋体" w:hint="eastAsia"/>
          <w:b/>
          <w:bCs/>
          <w:color w:val="3F3D3D"/>
          <w:szCs w:val="21"/>
          <w:shd w:val="clear" w:color="auto" w:fill="FFFFFF"/>
        </w:rPr>
        <w:t>位居全国</w:t>
      </w:r>
      <w:proofErr w:type="gramStart"/>
      <w:r>
        <w:rPr>
          <w:rFonts w:ascii="宋体" w:hAnsi="宋体" w:hint="eastAsia"/>
          <w:b/>
          <w:bCs/>
          <w:color w:val="3F3D3D"/>
          <w:szCs w:val="21"/>
          <w:shd w:val="clear" w:color="auto" w:fill="FFFFFF"/>
        </w:rPr>
        <w:t>信创领域</w:t>
      </w:r>
      <w:proofErr w:type="gramEnd"/>
      <w:r>
        <w:rPr>
          <w:rFonts w:ascii="宋体" w:hAnsi="宋体" w:hint="eastAsia"/>
          <w:b/>
          <w:bCs/>
          <w:color w:val="3F3D3D"/>
          <w:szCs w:val="21"/>
          <w:shd w:val="clear" w:color="auto" w:fill="FFFFFF"/>
        </w:rPr>
        <w:t>50</w:t>
      </w:r>
      <w:r>
        <w:rPr>
          <w:rFonts w:ascii="宋体" w:hAnsi="宋体" w:hint="eastAsia"/>
          <w:b/>
          <w:bCs/>
          <w:color w:val="3F3D3D"/>
          <w:szCs w:val="21"/>
          <w:shd w:val="clear" w:color="auto" w:fill="FFFFFF"/>
        </w:rPr>
        <w:t>强排名第</w:t>
      </w:r>
      <w:r>
        <w:rPr>
          <w:rFonts w:ascii="宋体" w:hAnsi="宋体" w:hint="eastAsia"/>
          <w:b/>
          <w:bCs/>
          <w:color w:val="3F3D3D"/>
          <w:szCs w:val="21"/>
          <w:shd w:val="clear" w:color="auto" w:fill="FFFFFF"/>
        </w:rPr>
        <w:t>11</w:t>
      </w:r>
      <w:r>
        <w:rPr>
          <w:rFonts w:ascii="宋体" w:hAnsi="宋体" w:hint="eastAsia"/>
          <w:b/>
          <w:bCs/>
          <w:color w:val="3F3D3D"/>
          <w:szCs w:val="21"/>
          <w:shd w:val="clear" w:color="auto" w:fill="FFFFFF"/>
        </w:rPr>
        <w:t>位</w:t>
      </w:r>
    </w:p>
    <w:p w14:paraId="1AF9AEED" w14:textId="77777777" w:rsidR="000661BB" w:rsidRDefault="00470368">
      <w:pPr>
        <w:spacing w:line="360" w:lineRule="auto"/>
        <w:ind w:firstLineChars="200" w:firstLine="422"/>
        <w:jc w:val="left"/>
        <w:textAlignment w:val="baseline"/>
        <w:rPr>
          <w:rFonts w:ascii="宋体" w:hAnsi="宋体"/>
          <w:b/>
          <w:bCs/>
          <w:color w:val="3F3D3D"/>
          <w:szCs w:val="21"/>
          <w:shd w:val="clear" w:color="auto" w:fill="FFFFFF"/>
        </w:rPr>
      </w:pPr>
      <w:r>
        <w:rPr>
          <w:rFonts w:ascii="宋体" w:hAnsi="宋体" w:hint="eastAsia"/>
          <w:b/>
          <w:bCs/>
          <w:color w:val="3F3D3D"/>
          <w:szCs w:val="21"/>
          <w:shd w:val="clear" w:color="auto" w:fill="FFFFFF"/>
        </w:rPr>
        <w:t>•</w:t>
      </w:r>
      <w:r>
        <w:rPr>
          <w:rFonts w:ascii="宋体" w:hAnsi="宋体" w:hint="eastAsia"/>
          <w:b/>
          <w:bCs/>
          <w:color w:val="3F3D3D"/>
          <w:szCs w:val="21"/>
          <w:shd w:val="clear" w:color="auto" w:fill="FFFFFF"/>
        </w:rPr>
        <w:t xml:space="preserve"> </w:t>
      </w:r>
      <w:r>
        <w:rPr>
          <w:rFonts w:ascii="宋体" w:hAnsi="宋体" w:hint="eastAsia"/>
          <w:b/>
          <w:bCs/>
          <w:color w:val="3F3D3D"/>
          <w:szCs w:val="21"/>
          <w:shd w:val="clear" w:color="auto" w:fill="FFFFFF"/>
        </w:rPr>
        <w:t>全国网络安全</w:t>
      </w:r>
      <w:r>
        <w:rPr>
          <w:rFonts w:ascii="宋体" w:hAnsi="宋体" w:hint="eastAsia"/>
          <w:b/>
          <w:bCs/>
          <w:color w:val="3F3D3D"/>
          <w:szCs w:val="21"/>
          <w:shd w:val="clear" w:color="auto" w:fill="FFFFFF"/>
        </w:rPr>
        <w:t>50</w:t>
      </w:r>
      <w:r>
        <w:rPr>
          <w:rFonts w:ascii="宋体" w:hAnsi="宋体" w:hint="eastAsia"/>
          <w:b/>
          <w:bCs/>
          <w:color w:val="3F3D3D"/>
          <w:szCs w:val="21"/>
          <w:shd w:val="clear" w:color="auto" w:fill="FFFFFF"/>
        </w:rPr>
        <w:t>强企业排名第</w:t>
      </w:r>
      <w:r>
        <w:rPr>
          <w:rFonts w:ascii="宋体" w:hAnsi="宋体" w:hint="eastAsia"/>
          <w:b/>
          <w:bCs/>
          <w:color w:val="3F3D3D"/>
          <w:szCs w:val="21"/>
          <w:shd w:val="clear" w:color="auto" w:fill="FFFFFF"/>
        </w:rPr>
        <w:t>18</w:t>
      </w:r>
      <w:r>
        <w:rPr>
          <w:rFonts w:ascii="宋体" w:hAnsi="宋体" w:hint="eastAsia"/>
          <w:b/>
          <w:bCs/>
          <w:color w:val="3F3D3D"/>
          <w:szCs w:val="21"/>
          <w:shd w:val="clear" w:color="auto" w:fill="FFFFFF"/>
        </w:rPr>
        <w:t>位</w:t>
      </w:r>
    </w:p>
    <w:p w14:paraId="77B872D1" w14:textId="77777777" w:rsidR="000661BB" w:rsidRDefault="00470368">
      <w:pPr>
        <w:numPr>
          <w:ilvl w:val="0"/>
          <w:numId w:val="1"/>
        </w:numPr>
        <w:spacing w:line="360" w:lineRule="exact"/>
        <w:textAlignment w:val="baseline"/>
        <w:rPr>
          <w:rFonts w:ascii="宋体" w:hAnsi="宋体"/>
          <w:b/>
          <w:bCs/>
          <w:sz w:val="24"/>
          <w:szCs w:val="32"/>
        </w:rPr>
      </w:pPr>
      <w:r>
        <w:rPr>
          <w:rFonts w:ascii="宋体" w:hAnsi="宋体" w:hint="eastAsia"/>
          <w:b/>
          <w:bCs/>
          <w:sz w:val="24"/>
          <w:szCs w:val="32"/>
        </w:rPr>
        <w:t>招聘计划（需求</w:t>
      </w:r>
      <w:r>
        <w:rPr>
          <w:rFonts w:ascii="宋体" w:hAnsi="宋体" w:hint="eastAsia"/>
          <w:b/>
          <w:bCs/>
          <w:sz w:val="24"/>
          <w:szCs w:val="32"/>
        </w:rPr>
        <w:t>500+</w:t>
      </w:r>
      <w:r>
        <w:rPr>
          <w:rFonts w:ascii="宋体" w:hAnsi="宋体" w:hint="eastAsia"/>
          <w:b/>
          <w:bCs/>
          <w:sz w:val="24"/>
          <w:szCs w:val="32"/>
        </w:rPr>
        <w:t>）</w:t>
      </w:r>
    </w:p>
    <w:tbl>
      <w:tblPr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2369"/>
        <w:gridCol w:w="5422"/>
      </w:tblGrid>
      <w:tr w:rsidR="000661BB" w14:paraId="25D9AC69" w14:textId="77777777">
        <w:trPr>
          <w:trHeight w:val="538"/>
        </w:trPr>
        <w:tc>
          <w:tcPr>
            <w:tcW w:w="393" w:type="pct"/>
            <w:shd w:val="clear" w:color="auto" w:fill="auto"/>
            <w:noWrap/>
            <w:vAlign w:val="center"/>
          </w:tcPr>
          <w:p w14:paraId="7A19A905" w14:textId="77777777" w:rsidR="000661BB" w:rsidRDefault="00470368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401" w:type="pct"/>
            <w:shd w:val="clear" w:color="auto" w:fill="auto"/>
            <w:noWrap/>
            <w:vAlign w:val="center"/>
          </w:tcPr>
          <w:p w14:paraId="457610A3" w14:textId="77777777" w:rsidR="000661BB" w:rsidRDefault="00470368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0"/>
                <w:szCs w:val="20"/>
              </w:rPr>
              <w:t>招聘岗位</w:t>
            </w:r>
          </w:p>
        </w:tc>
        <w:tc>
          <w:tcPr>
            <w:tcW w:w="3205" w:type="pct"/>
            <w:shd w:val="clear" w:color="auto" w:fill="auto"/>
            <w:noWrap/>
            <w:vAlign w:val="center"/>
          </w:tcPr>
          <w:p w14:paraId="5D6925BD" w14:textId="77777777" w:rsidR="000661BB" w:rsidRDefault="00470368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0"/>
                <w:szCs w:val="20"/>
              </w:rPr>
              <w:t>专业</w:t>
            </w:r>
          </w:p>
        </w:tc>
      </w:tr>
      <w:tr w:rsidR="000661BB" w14:paraId="2C63CEB4" w14:textId="77777777">
        <w:trPr>
          <w:trHeight w:val="444"/>
        </w:trPr>
        <w:tc>
          <w:tcPr>
            <w:tcW w:w="393" w:type="pct"/>
            <w:shd w:val="clear" w:color="auto" w:fill="auto"/>
            <w:noWrap/>
            <w:vAlign w:val="center"/>
          </w:tcPr>
          <w:p w14:paraId="2AB80F70" w14:textId="77777777" w:rsidR="000661BB" w:rsidRDefault="0047036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401" w:type="pct"/>
            <w:shd w:val="clear" w:color="auto" w:fill="auto"/>
            <w:noWrap/>
            <w:vAlign w:val="center"/>
          </w:tcPr>
          <w:p w14:paraId="7235069D" w14:textId="77777777" w:rsidR="000661BB" w:rsidRDefault="0047036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技术服务工程师</w:t>
            </w:r>
          </w:p>
        </w:tc>
        <w:tc>
          <w:tcPr>
            <w:tcW w:w="3205" w:type="pct"/>
            <w:shd w:val="clear" w:color="auto" w:fill="auto"/>
            <w:noWrap/>
            <w:vAlign w:val="center"/>
          </w:tcPr>
          <w:p w14:paraId="774BA773" w14:textId="77777777" w:rsidR="000661BB" w:rsidRDefault="0047036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计算机类、通信类、电子信息类等</w:t>
            </w:r>
          </w:p>
        </w:tc>
      </w:tr>
      <w:tr w:rsidR="000661BB" w14:paraId="146E9B44" w14:textId="77777777">
        <w:trPr>
          <w:trHeight w:val="443"/>
        </w:trPr>
        <w:tc>
          <w:tcPr>
            <w:tcW w:w="393" w:type="pct"/>
            <w:shd w:val="clear" w:color="auto" w:fill="auto"/>
            <w:noWrap/>
            <w:vAlign w:val="center"/>
          </w:tcPr>
          <w:p w14:paraId="0BFDA6D6" w14:textId="77777777" w:rsidR="000661BB" w:rsidRDefault="0047036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401" w:type="pct"/>
            <w:shd w:val="clear" w:color="auto" w:fill="auto"/>
            <w:noWrap/>
            <w:vAlign w:val="center"/>
          </w:tcPr>
          <w:p w14:paraId="1CF6123F" w14:textId="77777777" w:rsidR="000661BB" w:rsidRDefault="0047036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软件测试</w:t>
            </w:r>
          </w:p>
        </w:tc>
        <w:tc>
          <w:tcPr>
            <w:tcW w:w="3205" w:type="pct"/>
            <w:shd w:val="clear" w:color="auto" w:fill="auto"/>
            <w:noWrap/>
            <w:vAlign w:val="center"/>
          </w:tcPr>
          <w:p w14:paraId="2726BEB3" w14:textId="77777777" w:rsidR="000661BB" w:rsidRDefault="0047036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计算机类、通信类、电子信息类等</w:t>
            </w:r>
          </w:p>
        </w:tc>
      </w:tr>
      <w:tr w:rsidR="000661BB" w14:paraId="4B886673" w14:textId="77777777">
        <w:trPr>
          <w:trHeight w:val="537"/>
        </w:trPr>
        <w:tc>
          <w:tcPr>
            <w:tcW w:w="393" w:type="pct"/>
            <w:shd w:val="clear" w:color="auto" w:fill="auto"/>
            <w:noWrap/>
            <w:vAlign w:val="center"/>
          </w:tcPr>
          <w:p w14:paraId="7247490E" w14:textId="77777777" w:rsidR="000661BB" w:rsidRDefault="0047036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401" w:type="pct"/>
            <w:shd w:val="clear" w:color="auto" w:fill="auto"/>
            <w:noWrap/>
            <w:vAlign w:val="center"/>
          </w:tcPr>
          <w:p w14:paraId="33CA979F" w14:textId="77777777" w:rsidR="000661BB" w:rsidRDefault="0047036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C++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开发工程师</w:t>
            </w:r>
          </w:p>
        </w:tc>
        <w:tc>
          <w:tcPr>
            <w:tcW w:w="3205" w:type="pct"/>
            <w:shd w:val="clear" w:color="auto" w:fill="auto"/>
            <w:noWrap/>
            <w:vAlign w:val="center"/>
          </w:tcPr>
          <w:p w14:paraId="7E277A36" w14:textId="77777777" w:rsidR="000661BB" w:rsidRDefault="00470368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计算机类、通信类、电子信息类等</w:t>
            </w:r>
          </w:p>
        </w:tc>
      </w:tr>
    </w:tbl>
    <w:p w14:paraId="4ACF14EE" w14:textId="77777777" w:rsidR="000661BB" w:rsidRDefault="00470368">
      <w:pPr>
        <w:numPr>
          <w:ilvl w:val="0"/>
          <w:numId w:val="1"/>
        </w:numPr>
        <w:spacing w:line="360" w:lineRule="exact"/>
        <w:textAlignment w:val="baseline"/>
        <w:rPr>
          <w:rFonts w:ascii="宋体" w:hAnsi="宋体"/>
          <w:b/>
          <w:bCs/>
          <w:sz w:val="24"/>
          <w:szCs w:val="32"/>
        </w:rPr>
      </w:pPr>
      <w:r>
        <w:rPr>
          <w:rFonts w:ascii="宋体" w:hAnsi="宋体" w:hint="eastAsia"/>
          <w:b/>
          <w:bCs/>
          <w:sz w:val="24"/>
          <w:szCs w:val="32"/>
        </w:rPr>
        <w:lastRenderedPageBreak/>
        <w:t>薪酬福利</w:t>
      </w:r>
    </w:p>
    <w:p w14:paraId="0562CF6C" w14:textId="77777777" w:rsidR="000661BB" w:rsidRDefault="00470368">
      <w:pPr>
        <w:widowControl/>
        <w:jc w:val="left"/>
        <w:textAlignment w:val="center"/>
        <w:rPr>
          <w:rFonts w:ascii="宋体" w:hAnsi="宋体"/>
          <w:b/>
          <w:bCs/>
          <w:color w:val="000000"/>
          <w:kern w:val="0"/>
          <w:szCs w:val="21"/>
        </w:rPr>
      </w:pPr>
      <w:r>
        <w:rPr>
          <w:rFonts w:ascii="宋体" w:hAnsi="宋体" w:hint="eastAsia"/>
          <w:b/>
          <w:bCs/>
          <w:color w:val="000000"/>
          <w:kern w:val="0"/>
          <w:szCs w:val="21"/>
        </w:rPr>
        <w:t>薪酬：</w:t>
      </w:r>
      <w:r>
        <w:rPr>
          <w:rFonts w:ascii="宋体" w:hAnsi="宋体" w:hint="eastAsia"/>
          <w:b/>
          <w:bCs/>
          <w:color w:val="000000"/>
          <w:kern w:val="0"/>
          <w:szCs w:val="21"/>
        </w:rPr>
        <w:t>实习期</w:t>
      </w:r>
      <w:r>
        <w:rPr>
          <w:rFonts w:ascii="宋体" w:hAnsi="宋体" w:hint="eastAsia"/>
          <w:b/>
          <w:bCs/>
          <w:color w:val="000000"/>
          <w:kern w:val="0"/>
          <w:szCs w:val="21"/>
        </w:rPr>
        <w:t>2500+</w:t>
      </w:r>
      <w:r>
        <w:rPr>
          <w:rFonts w:ascii="宋体" w:hAnsi="宋体" w:hint="eastAsia"/>
          <w:b/>
          <w:bCs/>
          <w:color w:val="000000"/>
          <w:kern w:val="0"/>
          <w:szCs w:val="21"/>
        </w:rPr>
        <w:t>补贴，毕业后年薪</w:t>
      </w:r>
      <w:r>
        <w:rPr>
          <w:rFonts w:ascii="宋体" w:hAnsi="宋体" w:hint="eastAsia"/>
          <w:b/>
          <w:bCs/>
          <w:color w:val="000000"/>
          <w:kern w:val="0"/>
          <w:szCs w:val="21"/>
        </w:rPr>
        <w:t>8-10</w:t>
      </w:r>
      <w:r>
        <w:rPr>
          <w:rFonts w:ascii="宋体" w:hAnsi="宋体" w:hint="eastAsia"/>
          <w:b/>
          <w:bCs/>
          <w:color w:val="000000"/>
          <w:kern w:val="0"/>
          <w:szCs w:val="21"/>
        </w:rPr>
        <w:t>万</w:t>
      </w:r>
    </w:p>
    <w:p w14:paraId="3ABC175C" w14:textId="77777777" w:rsidR="000661BB" w:rsidRDefault="00470368">
      <w:pPr>
        <w:widowControl/>
        <w:jc w:val="left"/>
        <w:textAlignment w:val="center"/>
        <w:rPr>
          <w:rFonts w:ascii="宋体" w:hAnsi="宋体"/>
          <w:b/>
          <w:bCs/>
          <w:color w:val="000000"/>
          <w:kern w:val="0"/>
          <w:szCs w:val="21"/>
        </w:rPr>
      </w:pPr>
      <w:r>
        <w:rPr>
          <w:rFonts w:ascii="宋体" w:hAnsi="宋体" w:hint="eastAsia"/>
          <w:b/>
          <w:bCs/>
          <w:color w:val="000000"/>
          <w:kern w:val="0"/>
          <w:szCs w:val="21"/>
        </w:rPr>
        <w:t>福利：</w:t>
      </w:r>
    </w:p>
    <w:p w14:paraId="5CD8F5F1" w14:textId="77777777" w:rsidR="000661BB" w:rsidRDefault="00470368">
      <w:pPr>
        <w:widowControl/>
        <w:jc w:val="left"/>
        <w:textAlignment w:val="center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住房：实习生提供住宿；</w:t>
      </w:r>
      <w:r>
        <w:rPr>
          <w:rFonts w:ascii="宋体" w:hAnsi="宋体" w:hint="eastAsia"/>
          <w:color w:val="000000"/>
          <w:kern w:val="0"/>
          <w:szCs w:val="21"/>
        </w:rPr>
        <w:t>毕业后：</w:t>
      </w:r>
      <w:r>
        <w:rPr>
          <w:rFonts w:ascii="宋体" w:hAnsi="宋体" w:hint="eastAsia"/>
          <w:color w:val="000000"/>
          <w:kern w:val="0"/>
          <w:szCs w:val="21"/>
        </w:rPr>
        <w:t>本科</w:t>
      </w:r>
      <w:r>
        <w:rPr>
          <w:rFonts w:ascii="宋体" w:hAnsi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hint="eastAsia"/>
          <w:color w:val="000000"/>
          <w:kern w:val="0"/>
          <w:szCs w:val="21"/>
        </w:rPr>
        <w:t>700/</w:t>
      </w:r>
      <w:r>
        <w:rPr>
          <w:rFonts w:ascii="宋体" w:hAnsi="宋体" w:hint="eastAsia"/>
          <w:color w:val="000000"/>
          <w:kern w:val="0"/>
          <w:szCs w:val="21"/>
        </w:rPr>
        <w:t>月；硕士</w:t>
      </w:r>
      <w:r>
        <w:rPr>
          <w:rFonts w:ascii="宋体" w:hAnsi="宋体" w:hint="eastAsia"/>
          <w:color w:val="000000"/>
          <w:kern w:val="0"/>
          <w:szCs w:val="21"/>
        </w:rPr>
        <w:t xml:space="preserve"> 1000/</w:t>
      </w:r>
      <w:r>
        <w:rPr>
          <w:rFonts w:ascii="宋体" w:hAnsi="宋体" w:hint="eastAsia"/>
          <w:color w:val="000000"/>
          <w:kern w:val="0"/>
          <w:szCs w:val="21"/>
        </w:rPr>
        <w:t>月；博士</w:t>
      </w:r>
      <w:r>
        <w:rPr>
          <w:rFonts w:ascii="宋体" w:hAnsi="宋体" w:hint="eastAsia"/>
          <w:color w:val="000000"/>
          <w:kern w:val="0"/>
          <w:szCs w:val="21"/>
        </w:rPr>
        <w:t xml:space="preserve"> 1500/</w:t>
      </w:r>
      <w:r>
        <w:rPr>
          <w:rFonts w:ascii="宋体" w:hAnsi="宋体" w:hint="eastAsia"/>
          <w:color w:val="000000"/>
          <w:kern w:val="0"/>
          <w:szCs w:val="21"/>
        </w:rPr>
        <w:t>月（仅限济南）</w:t>
      </w:r>
    </w:p>
    <w:p w14:paraId="0A60105F" w14:textId="77777777" w:rsidR="000661BB" w:rsidRDefault="00470368">
      <w:pPr>
        <w:widowControl/>
        <w:jc w:val="left"/>
        <w:textAlignment w:val="center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交通：全日制本科及以上，可</w:t>
      </w:r>
      <w:r>
        <w:rPr>
          <w:rFonts w:ascii="宋体" w:hAnsi="宋体" w:hint="eastAsia"/>
          <w:color w:val="000000"/>
          <w:kern w:val="0"/>
          <w:szCs w:val="21"/>
        </w:rPr>
        <w:t>3</w:t>
      </w:r>
      <w:r>
        <w:rPr>
          <w:rFonts w:ascii="宋体" w:hAnsi="宋体" w:hint="eastAsia"/>
          <w:color w:val="000000"/>
          <w:kern w:val="0"/>
          <w:szCs w:val="21"/>
        </w:rPr>
        <w:t>年免费乘坐济南公交车及地铁。（仅限济南）</w:t>
      </w:r>
    </w:p>
    <w:p w14:paraId="2260BC9E" w14:textId="77777777" w:rsidR="000661BB" w:rsidRDefault="00470368">
      <w:pPr>
        <w:widowControl/>
        <w:jc w:val="left"/>
        <w:textAlignment w:val="center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餐补：午餐只需</w:t>
      </w:r>
      <w:r>
        <w:rPr>
          <w:rFonts w:ascii="宋体" w:hAnsi="宋体" w:hint="eastAsia"/>
          <w:color w:val="000000"/>
          <w:kern w:val="0"/>
          <w:szCs w:val="21"/>
        </w:rPr>
        <w:t>6</w:t>
      </w:r>
      <w:r>
        <w:rPr>
          <w:rFonts w:ascii="宋体" w:hAnsi="宋体" w:hint="eastAsia"/>
          <w:color w:val="000000"/>
          <w:kern w:val="0"/>
          <w:szCs w:val="21"/>
        </w:rPr>
        <w:t>元</w:t>
      </w:r>
      <w:r>
        <w:rPr>
          <w:rFonts w:ascii="宋体" w:hAnsi="宋体" w:hint="eastAsia"/>
          <w:color w:val="000000"/>
          <w:kern w:val="0"/>
          <w:szCs w:val="21"/>
        </w:rPr>
        <w:t>/</w:t>
      </w:r>
      <w:r>
        <w:rPr>
          <w:rFonts w:ascii="宋体" w:hAnsi="宋体" w:hint="eastAsia"/>
          <w:color w:val="000000"/>
          <w:kern w:val="0"/>
          <w:szCs w:val="21"/>
        </w:rPr>
        <w:t>人</w:t>
      </w:r>
      <w:r>
        <w:rPr>
          <w:rFonts w:ascii="宋体" w:hAnsi="宋体" w:hint="eastAsia"/>
          <w:color w:val="000000"/>
          <w:kern w:val="0"/>
          <w:szCs w:val="21"/>
        </w:rPr>
        <w:t>。</w:t>
      </w:r>
    </w:p>
    <w:p w14:paraId="7430C466" w14:textId="77777777" w:rsidR="000661BB" w:rsidRDefault="00470368">
      <w:pPr>
        <w:widowControl/>
        <w:jc w:val="left"/>
        <w:textAlignment w:val="center"/>
        <w:rPr>
          <w:rFonts w:ascii="微软雅黑" w:eastAsia="微软雅黑" w:hAnsi="微软雅黑" w:cs="微软雅黑"/>
          <w:b/>
          <w:bCs/>
          <w:color w:val="3F3D3D"/>
          <w:szCs w:val="21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Cs w:val="21"/>
        </w:rPr>
        <w:t>其他：五险</w:t>
      </w:r>
      <w:proofErr w:type="gramStart"/>
      <w:r>
        <w:rPr>
          <w:rFonts w:ascii="宋体" w:hAnsi="宋体" w:hint="eastAsia"/>
          <w:color w:val="000000"/>
          <w:kern w:val="0"/>
          <w:szCs w:val="21"/>
        </w:rPr>
        <w:t>一</w:t>
      </w:r>
      <w:proofErr w:type="gramEnd"/>
      <w:r>
        <w:rPr>
          <w:rFonts w:ascii="宋体" w:hAnsi="宋体" w:hint="eastAsia"/>
          <w:color w:val="000000"/>
          <w:kern w:val="0"/>
          <w:szCs w:val="21"/>
        </w:rPr>
        <w:t>金（</w:t>
      </w:r>
      <w:r>
        <w:rPr>
          <w:rFonts w:ascii="宋体" w:hAnsi="宋体" w:hint="eastAsia"/>
          <w:color w:val="000000"/>
          <w:kern w:val="0"/>
          <w:szCs w:val="21"/>
        </w:rPr>
        <w:t>12%</w:t>
      </w:r>
      <w:r>
        <w:rPr>
          <w:rFonts w:ascii="宋体" w:hAnsi="宋体" w:hint="eastAsia"/>
          <w:color w:val="000000"/>
          <w:kern w:val="0"/>
          <w:szCs w:val="21"/>
        </w:rPr>
        <w:t>比例）、节日福利、带薪年假等。</w:t>
      </w:r>
    </w:p>
    <w:sectPr w:rsidR="000661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multiLevelType w:val="singleLevel"/>
    <w:tmpl w:val="0000000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1BB"/>
    <w:rsid w:val="000661BB"/>
    <w:rsid w:val="00470368"/>
    <w:rsid w:val="04FE0F4C"/>
    <w:rsid w:val="0A6113F1"/>
    <w:rsid w:val="0C8F20D6"/>
    <w:rsid w:val="4636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080B12A"/>
  <w15:docId w15:val="{C85F3139-397C-4286-A789-67148B72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spacing w:beforeAutospacing="1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不如吃茶</dc:creator>
  <cp:lastModifiedBy>tim azer</cp:lastModifiedBy>
  <cp:revision>2</cp:revision>
  <dcterms:created xsi:type="dcterms:W3CDTF">2021-03-30T07:58:00Z</dcterms:created>
  <dcterms:modified xsi:type="dcterms:W3CDTF">2021-06-07T06:30:00Z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E501803505C5488FB693BB12B7175848</vt:lpwstr>
  </property>
</Properties>
</file>